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D171" w14:textId="77777777" w:rsidR="00A6104B" w:rsidRPr="00053935" w:rsidRDefault="00CA0448" w:rsidP="001D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ascii="Arial" w:hAnsi="Arial" w:cs="Arial"/>
          <w:b/>
          <w:sz w:val="20"/>
          <w:szCs w:val="20"/>
        </w:rPr>
      </w:pPr>
      <w:r w:rsidRPr="00053935">
        <w:rPr>
          <w:rFonts w:ascii="Arial" w:hAnsi="Arial" w:cs="Arial"/>
          <w:b/>
          <w:sz w:val="20"/>
          <w:szCs w:val="20"/>
        </w:rPr>
        <w:t>DICHIARAZIONE FAMILIARI CONVIVENTI</w:t>
      </w:r>
    </w:p>
    <w:p w14:paraId="4646D476" w14:textId="77777777" w:rsidR="00A6104B" w:rsidRPr="00053935" w:rsidRDefault="00C83AAF" w:rsidP="001D1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before="120" w:after="0" w:line="280" w:lineRule="exact"/>
        <w:ind w:right="11"/>
        <w:jc w:val="center"/>
        <w:rPr>
          <w:rFonts w:ascii="Arial" w:hAnsi="Arial" w:cs="Arial"/>
          <w:b/>
          <w:sz w:val="20"/>
          <w:szCs w:val="20"/>
        </w:rPr>
      </w:pPr>
      <w:r w:rsidRPr="00053935">
        <w:rPr>
          <w:rFonts w:ascii="Arial" w:hAnsi="Arial" w:cs="Arial"/>
          <w:b/>
          <w:sz w:val="20"/>
          <w:szCs w:val="20"/>
        </w:rPr>
        <w:t>resa</w:t>
      </w:r>
      <w:r w:rsidR="00A6104B" w:rsidRPr="00053935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14:paraId="2E50E918" w14:textId="77777777" w:rsidR="002C1189" w:rsidRDefault="002C1189" w:rsidP="002C1189">
      <w:pPr>
        <w:spacing w:after="0" w:line="360" w:lineRule="auto"/>
        <w:rPr>
          <w:b/>
          <w:bCs/>
        </w:rPr>
      </w:pPr>
    </w:p>
    <w:p w14:paraId="70223A9C" w14:textId="12F078A4" w:rsidR="002C1189" w:rsidRPr="00D16F64" w:rsidRDefault="002C1189" w:rsidP="002C1189">
      <w:pPr>
        <w:spacing w:line="360" w:lineRule="auto"/>
        <w:rPr>
          <w:b/>
          <w:bCs/>
        </w:rPr>
      </w:pPr>
      <w:r w:rsidRPr="00D16F64">
        <w:rPr>
          <w:b/>
          <w:bCs/>
        </w:rPr>
        <w:t>GARA EUROPEA A PROCEDURA TELEMATICA APERTA A LOTTO UNICO</w:t>
      </w:r>
      <w:r>
        <w:rPr>
          <w:b/>
          <w:bCs/>
        </w:rPr>
        <w:t xml:space="preserve"> </w:t>
      </w:r>
      <w:r w:rsidRPr="00D16F64">
        <w:rPr>
          <w:b/>
          <w:bCs/>
        </w:rPr>
        <w:t>PER CONVENZIONE ASSICURATIVA MULTIRISCHI</w:t>
      </w:r>
      <w:r>
        <w:rPr>
          <w:b/>
          <w:bCs/>
        </w:rPr>
        <w:t xml:space="preserve"> </w:t>
      </w:r>
      <w:r w:rsidRPr="00D16F64">
        <w:rPr>
          <w:b/>
          <w:bCs/>
        </w:rPr>
        <w:t>DEI SOGGETTI ED ATTIVITÀ FEDERALI</w:t>
      </w:r>
      <w:r>
        <w:rPr>
          <w:b/>
          <w:bCs/>
        </w:rPr>
        <w:t xml:space="preserve"> </w:t>
      </w:r>
      <w:r w:rsidRPr="00D16F64">
        <w:t xml:space="preserve"> </w:t>
      </w:r>
    </w:p>
    <w:p w14:paraId="20FA5427" w14:textId="2962FE51" w:rsidR="006C2541" w:rsidRPr="00053935" w:rsidRDefault="006C2541" w:rsidP="001D1101">
      <w:pPr>
        <w:tabs>
          <w:tab w:val="left" w:pos="-142"/>
          <w:tab w:val="left" w:pos="2835"/>
        </w:tabs>
        <w:spacing w:before="120" w:after="120" w:line="280" w:lineRule="exact"/>
        <w:ind w:left="-142" w:right="11"/>
        <w:jc w:val="both"/>
        <w:rPr>
          <w:rFonts w:ascii="Arial" w:hAnsi="Arial" w:cs="Arial"/>
          <w:b/>
          <w:bCs/>
          <w:sz w:val="20"/>
          <w:szCs w:val="20"/>
        </w:rPr>
      </w:pPr>
      <w:r w:rsidRPr="00053935">
        <w:rPr>
          <w:rFonts w:ascii="Arial" w:hAnsi="Arial" w:cs="Arial"/>
          <w:b/>
          <w:bCs/>
          <w:sz w:val="20"/>
          <w:szCs w:val="20"/>
        </w:rPr>
        <w:t xml:space="preserve">CIG </w:t>
      </w:r>
      <w:r w:rsidR="002C1189" w:rsidRPr="00D16F64">
        <w:rPr>
          <w:b/>
          <w:bCs/>
        </w:rPr>
        <w:t>9161122D05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5B18D3" w:rsidRPr="00053935" w14:paraId="48F94248" w14:textId="77777777" w:rsidTr="00474ECE">
        <w:tc>
          <w:tcPr>
            <w:tcW w:w="2552" w:type="dxa"/>
            <w:gridSpan w:val="5"/>
            <w:vAlign w:val="center"/>
          </w:tcPr>
          <w:p w14:paraId="3E7B25AC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15611898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333C072" w14:textId="77777777" w:rsidTr="00474ECE">
        <w:tc>
          <w:tcPr>
            <w:tcW w:w="1560" w:type="dxa"/>
            <w:gridSpan w:val="3"/>
            <w:vAlign w:val="center"/>
          </w:tcPr>
          <w:p w14:paraId="1D708D70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Nato/a </w:t>
            </w:r>
            <w:proofErr w:type="spellStart"/>
            <w:r w:rsidRPr="00053935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41" w:type="dxa"/>
            <w:gridSpan w:val="5"/>
            <w:vAlign w:val="center"/>
          </w:tcPr>
          <w:p w14:paraId="01EECDE5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415D7341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391B4CC6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675D0F56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7822340D" w14:textId="77777777" w:rsidR="005B18D3" w:rsidRPr="00053935" w:rsidRDefault="005B18D3" w:rsidP="001D1101">
            <w:pPr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0870EA1" w14:textId="77777777" w:rsidTr="00474ECE">
        <w:trPr>
          <w:trHeight w:val="436"/>
        </w:trPr>
        <w:tc>
          <w:tcPr>
            <w:tcW w:w="9923" w:type="dxa"/>
            <w:gridSpan w:val="19"/>
            <w:vAlign w:val="center"/>
          </w:tcPr>
          <w:p w14:paraId="036ABAA5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05393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5B18D3" w:rsidRPr="00053935" w14:paraId="671069D9" w14:textId="77777777" w:rsidTr="00474ECE">
        <w:trPr>
          <w:trHeight w:val="502"/>
        </w:trPr>
        <w:tc>
          <w:tcPr>
            <w:tcW w:w="851" w:type="dxa"/>
            <w:vAlign w:val="center"/>
          </w:tcPr>
          <w:p w14:paraId="4849034A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34100EB1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5B18D3" w:rsidRPr="00053935" w14:paraId="1CBA0D13" w14:textId="77777777" w:rsidTr="00474ECE">
        <w:trPr>
          <w:trHeight w:val="327"/>
        </w:trPr>
        <w:tc>
          <w:tcPr>
            <w:tcW w:w="9923" w:type="dxa"/>
            <w:gridSpan w:val="19"/>
            <w:vAlign w:val="center"/>
          </w:tcPr>
          <w:p w14:paraId="7BB9A9F5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5B18D3" w:rsidRPr="00053935" w14:paraId="572108A2" w14:textId="77777777" w:rsidTr="00474ECE">
        <w:trPr>
          <w:trHeight w:val="502"/>
        </w:trPr>
        <w:tc>
          <w:tcPr>
            <w:tcW w:w="851" w:type="dxa"/>
            <w:vAlign w:val="center"/>
          </w:tcPr>
          <w:p w14:paraId="28944920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</w:r>
            <w:r w:rsidR="00972A5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5BC62571" w14:textId="77777777" w:rsidR="005B18D3" w:rsidRPr="00053935" w:rsidRDefault="005B18D3" w:rsidP="001D1101">
            <w:pPr>
              <w:spacing w:before="120" w:after="120" w:line="280" w:lineRule="exact"/>
              <w:ind w:right="11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053935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5B975191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7C1F2670" w14:textId="77777777" w:rsidTr="00474ECE">
        <w:trPr>
          <w:trHeight w:val="502"/>
        </w:trPr>
        <w:tc>
          <w:tcPr>
            <w:tcW w:w="2977" w:type="dxa"/>
            <w:gridSpan w:val="6"/>
            <w:vAlign w:val="center"/>
          </w:tcPr>
          <w:p w14:paraId="29550A57" w14:textId="77777777" w:rsidR="005B18D3" w:rsidRPr="00053935" w:rsidRDefault="00053935" w:rsidP="00053935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B18D3" w:rsidRPr="00053935">
              <w:rPr>
                <w:rFonts w:ascii="Arial" w:hAnsi="Arial" w:cs="Arial"/>
                <w:b/>
                <w:sz w:val="20"/>
                <w:szCs w:val="20"/>
              </w:rPr>
              <w:t>ell’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operatore economico</w:t>
            </w:r>
            <w:r w:rsidR="005B18D3" w:rsidRPr="0005393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13"/>
            <w:vAlign w:val="center"/>
          </w:tcPr>
          <w:p w14:paraId="3E7A7D21" w14:textId="77777777" w:rsidR="005B18D3" w:rsidRPr="00053935" w:rsidRDefault="005B18D3" w:rsidP="001D1101">
            <w:pPr>
              <w:spacing w:before="120" w:after="120" w:line="280" w:lineRule="exact"/>
              <w:ind w:right="11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2DB22079" w14:textId="77777777" w:rsidTr="00474ECE">
        <w:tc>
          <w:tcPr>
            <w:tcW w:w="9923" w:type="dxa"/>
            <w:gridSpan w:val="19"/>
            <w:vAlign w:val="center"/>
          </w:tcPr>
          <w:p w14:paraId="52129384" w14:textId="77777777" w:rsidR="005B18D3" w:rsidRPr="00053935" w:rsidRDefault="005B18D3" w:rsidP="001D1101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4CD7C35F" w14:textId="77777777" w:rsidTr="00474ECE">
        <w:tc>
          <w:tcPr>
            <w:tcW w:w="1135" w:type="dxa"/>
            <w:gridSpan w:val="2"/>
            <w:vAlign w:val="center"/>
          </w:tcPr>
          <w:p w14:paraId="25947C8E" w14:textId="77777777" w:rsidR="005B18D3" w:rsidRPr="00053935" w:rsidRDefault="005B18D3" w:rsidP="001D1101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left="1259" w:right="11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4C7B08B6" w14:textId="77777777" w:rsidR="005B18D3" w:rsidRPr="00053935" w:rsidRDefault="005B18D3" w:rsidP="001D1101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2709FFA4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left="1259" w:right="11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2344" w:type="dxa"/>
            <w:gridSpan w:val="4"/>
            <w:vAlign w:val="center"/>
          </w:tcPr>
          <w:p w14:paraId="45A10208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02B7068A" w14:textId="77777777" w:rsidTr="00474ECE">
        <w:tc>
          <w:tcPr>
            <w:tcW w:w="1135" w:type="dxa"/>
            <w:gridSpan w:val="2"/>
            <w:vAlign w:val="center"/>
          </w:tcPr>
          <w:p w14:paraId="0C6F04E2" w14:textId="77777777" w:rsidR="005B18D3" w:rsidRPr="00053935" w:rsidRDefault="005B18D3" w:rsidP="001D1101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 w:line="280" w:lineRule="exact"/>
              <w:ind w:left="1259" w:right="11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1A1AFEC3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left="1259" w:right="11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18AC3C35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228E8E07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51EB750A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50F5D9F2" w14:textId="77777777" w:rsidR="005B18D3" w:rsidRPr="00053935" w:rsidRDefault="005B18D3" w:rsidP="001D1101">
            <w:pPr>
              <w:tabs>
                <w:tab w:val="left" w:pos="1260"/>
                <w:tab w:val="left" w:pos="1440"/>
              </w:tabs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B18D3" w:rsidRPr="00053935" w14:paraId="2314696B" w14:textId="77777777" w:rsidTr="00474ECE">
        <w:trPr>
          <w:trHeight w:val="591"/>
        </w:trPr>
        <w:tc>
          <w:tcPr>
            <w:tcW w:w="1843" w:type="dxa"/>
            <w:gridSpan w:val="4"/>
            <w:vAlign w:val="center"/>
          </w:tcPr>
          <w:p w14:paraId="428285A5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244DD68C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Pr="000539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</w:rPr>
            </w:r>
            <w:r w:rsidRPr="000539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14:paraId="592C8DE7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1D4CB6FA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Pr="000539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</w:rPr>
            </w:r>
            <w:r w:rsidRPr="000539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5B18D3" w:rsidRPr="00053935" w14:paraId="2C723803" w14:textId="77777777" w:rsidTr="00474ECE">
        <w:trPr>
          <w:trHeight w:val="939"/>
        </w:trPr>
        <w:tc>
          <w:tcPr>
            <w:tcW w:w="1843" w:type="dxa"/>
            <w:gridSpan w:val="4"/>
            <w:vAlign w:val="center"/>
          </w:tcPr>
          <w:p w14:paraId="611CE41E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2C684038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</w:rPr>
            </w:r>
            <w:r w:rsidRPr="000539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36747EB5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jc w:val="left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2E2DC1D8" w14:textId="77777777" w:rsidR="005B18D3" w:rsidRPr="00053935" w:rsidRDefault="005B18D3" w:rsidP="001D1101">
            <w:pPr>
              <w:pStyle w:val="usoboll1"/>
              <w:spacing w:before="120" w:after="120" w:line="280" w:lineRule="exact"/>
              <w:ind w:right="11"/>
              <w:rPr>
                <w:rFonts w:ascii="Arial" w:hAnsi="Arial" w:cs="Arial"/>
                <w:b/>
                <w:sz w:val="20"/>
              </w:rPr>
            </w:pPr>
            <w:r w:rsidRPr="000539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</w:rPr>
            </w:r>
            <w:r w:rsidRPr="000539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4DB9BF0" w14:textId="77777777" w:rsidR="00A6104B" w:rsidRPr="00053935" w:rsidRDefault="00661152" w:rsidP="001D1101">
      <w:pPr>
        <w:autoSpaceDE w:val="0"/>
        <w:autoSpaceDN w:val="0"/>
        <w:adjustRightInd w:val="0"/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053935">
        <w:rPr>
          <w:rFonts w:ascii="Arial" w:hAnsi="Arial" w:cs="Arial"/>
          <w:sz w:val="20"/>
          <w:szCs w:val="20"/>
        </w:rPr>
        <w:t>ai sensi e per gli effetti dell’art. 76 DPR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  <w:r w:rsidR="009E4D8F" w:rsidRPr="00053935">
        <w:rPr>
          <w:rFonts w:ascii="Arial" w:hAnsi="Arial" w:cs="Arial"/>
          <w:sz w:val="20"/>
          <w:szCs w:val="20"/>
        </w:rPr>
        <w:t>,</w:t>
      </w:r>
    </w:p>
    <w:p w14:paraId="67FA1FA6" w14:textId="77777777" w:rsidR="00A6104B" w:rsidRPr="00053935" w:rsidRDefault="00A6104B" w:rsidP="001D1101">
      <w:pPr>
        <w:spacing w:before="120" w:after="0" w:line="280" w:lineRule="exact"/>
        <w:ind w:right="1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53935">
        <w:rPr>
          <w:rFonts w:ascii="Arial" w:hAnsi="Arial" w:cs="Arial"/>
          <w:b/>
          <w:sz w:val="20"/>
          <w:szCs w:val="20"/>
        </w:rPr>
        <w:t>DICHIARA</w:t>
      </w:r>
      <w:r w:rsidR="004A7383" w:rsidRPr="00053935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14:paraId="019D1EDE" w14:textId="77777777" w:rsidR="005B18D3" w:rsidRPr="00053935" w:rsidRDefault="005B18D3" w:rsidP="001D1101">
      <w:pPr>
        <w:pStyle w:val="Paragrafoelenco"/>
        <w:numPr>
          <w:ilvl w:val="0"/>
          <w:numId w:val="34"/>
        </w:numPr>
        <w:spacing w:before="120" w:after="120" w:line="280" w:lineRule="exact"/>
        <w:ind w:left="284" w:right="1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053935">
        <w:rPr>
          <w:rFonts w:ascii="Arial" w:hAnsi="Arial" w:cs="Arial"/>
          <w:sz w:val="20"/>
          <w:szCs w:val="20"/>
        </w:rPr>
        <w:t>che i familiari conviventi di maggiore età, per ciascuno dei soggetti di cui all’articolo 85 del D.Lgs. 159/2011, sono i seguenti: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1614"/>
        <w:gridCol w:w="1145"/>
        <w:gridCol w:w="1141"/>
        <w:gridCol w:w="1540"/>
        <w:gridCol w:w="2691"/>
      </w:tblGrid>
      <w:tr w:rsidR="005B18D3" w:rsidRPr="00053935" w14:paraId="1AF2D2A2" w14:textId="77777777" w:rsidTr="005B18D3">
        <w:trPr>
          <w:trHeight w:val="83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14:paraId="03B5CBE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Soggetto articolo 85 del D.Lgs. 159/2011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14:paraId="705CC2B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14:paraId="31A71C1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(inserire grado di </w:t>
            </w: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parentela)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14:paraId="72EC7F2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Luogo di Nascita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14:paraId="75D615B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14:paraId="310BE9B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14:paraId="3112026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5B18D3" w:rsidRPr="00053935" w14:paraId="76236CB9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09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2A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884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71A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2D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574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0066FFB5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E2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D26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A16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14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CC1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6F1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0946DE3C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00E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AD6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8EF0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1F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66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047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1D43989A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607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7A3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A176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08C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D1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81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088E0C2D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85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48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DA8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0D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66C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D5D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0B3E84E1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71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94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8FB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1D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EB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DDD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C4277F3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591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D4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F07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F0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F5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098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B0A10EE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23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29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BA0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AC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92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120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224CE650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F2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CE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907B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68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91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D3B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2C4B22C1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4AC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0A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6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D7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51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5FD4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0C8A473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EA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783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F50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7E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43A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87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1F8CBDFB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CB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A5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AB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8C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73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107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CF6710B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47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C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C6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4C7E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4EC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2F8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BC99A20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1B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B7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62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82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BBC3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18C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C5BC982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AB0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1C57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D9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1A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4B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F26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0ACADCA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ED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079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A39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2E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53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8CC1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FC07C45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0AE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42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568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F3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F1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17A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1ACDEB88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31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BB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68A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D20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58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EB77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2F75D33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75D4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336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47A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44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7C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0E0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85EA14C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6D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C81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5C2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59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B6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3BB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785684DB" w14:textId="77777777" w:rsidTr="005B18D3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DE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97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F24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13F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E6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50E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16247B79" w14:textId="77777777" w:rsidTr="00474ECE">
        <w:trPr>
          <w:trHeight w:val="50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F8B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0640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750E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F95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644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D4C" w14:textId="77777777" w:rsidR="005B18D3" w:rsidRPr="00053935" w:rsidRDefault="005B18D3" w:rsidP="00053935">
            <w:pPr>
              <w:spacing w:before="120" w:after="120" w:line="280" w:lineRule="exact"/>
              <w:ind w:right="11"/>
              <w:rPr>
                <w:rFonts w:ascii="Arial" w:hAnsi="Arial" w:cs="Arial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0A182CA" w14:textId="77777777" w:rsidR="005B18D3" w:rsidRPr="00053935" w:rsidRDefault="005B18D3" w:rsidP="001D1101">
      <w:pPr>
        <w:pStyle w:val="Paragrafoelenco"/>
        <w:numPr>
          <w:ilvl w:val="0"/>
          <w:numId w:val="34"/>
        </w:numPr>
        <w:spacing w:before="120" w:after="120" w:line="280" w:lineRule="exact"/>
        <w:ind w:left="284" w:right="11" w:hanging="284"/>
        <w:jc w:val="both"/>
        <w:outlineLvl w:val="0"/>
        <w:rPr>
          <w:rFonts w:ascii="Arial" w:hAnsi="Arial" w:cs="Arial"/>
          <w:sz w:val="20"/>
          <w:szCs w:val="20"/>
        </w:rPr>
      </w:pPr>
      <w:r w:rsidRPr="00053935">
        <w:rPr>
          <w:rFonts w:ascii="Arial" w:hAnsi="Arial" w:cs="Arial"/>
          <w:sz w:val="20"/>
          <w:szCs w:val="20"/>
        </w:rPr>
        <w:t>che per i seguenti soggetti, di cui all’articolo 85 del D.Lgs. 159/2011, non sono presenti familiari conviventi di maggiore età: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5B18D3" w:rsidRPr="00053935" w14:paraId="232F616F" w14:textId="77777777" w:rsidTr="005B18D3">
        <w:trPr>
          <w:trHeight w:val="8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</w:tcPr>
          <w:p w14:paraId="1F232AD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Soggetto articolo 85 del D.Lgs. 159/2011</w:t>
            </w:r>
          </w:p>
        </w:tc>
      </w:tr>
      <w:tr w:rsidR="005B18D3" w:rsidRPr="00053935" w14:paraId="4C079433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54E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518838F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3E6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124446E3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91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47C9622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BC9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6895B11F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8792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C3273D2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E3C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DCF592D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18D3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7FB1002C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D5E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4784C927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018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C9A4887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E3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36A8B6EB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523D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B18D3" w:rsidRPr="00053935" w14:paraId="5D4B45CD" w14:textId="77777777" w:rsidTr="005B18D3">
        <w:trPr>
          <w:trHeight w:val="5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172A" w14:textId="77777777" w:rsidR="005B18D3" w:rsidRPr="00053935" w:rsidRDefault="005B18D3" w:rsidP="00053935">
            <w:pPr>
              <w:spacing w:before="120" w:after="12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BC1B55F" w14:textId="77777777" w:rsidR="00CA0448" w:rsidRPr="00053935" w:rsidRDefault="00CA0448" w:rsidP="001D1101">
      <w:pPr>
        <w:autoSpaceDE w:val="0"/>
        <w:autoSpaceDN w:val="0"/>
        <w:adjustRightInd w:val="0"/>
        <w:spacing w:before="120" w:after="120" w:line="280" w:lineRule="exact"/>
        <w:ind w:right="11"/>
        <w:jc w:val="both"/>
        <w:rPr>
          <w:rFonts w:ascii="Arial" w:hAnsi="Arial" w:cs="Arial"/>
          <w:sz w:val="20"/>
          <w:szCs w:val="20"/>
        </w:rPr>
      </w:pPr>
      <w:r w:rsidRPr="00053935">
        <w:rPr>
          <w:rFonts w:ascii="Arial" w:hAnsi="Arial" w:cs="Arial"/>
          <w:sz w:val="20"/>
          <w:szCs w:val="20"/>
        </w:rPr>
        <w:t xml:space="preserve">Il/la sottoscritto/a dichiara inoltre di </w:t>
      </w:r>
      <w:r w:rsidR="0056333B" w:rsidRPr="00053935">
        <w:rPr>
          <w:rFonts w:ascii="Arial" w:hAnsi="Arial" w:cs="Arial"/>
          <w:sz w:val="20"/>
          <w:szCs w:val="20"/>
        </w:rPr>
        <w:t>acconsentire, ai sensi del Regolamento (UE) 2016/679 (“GDPR”), al trattamento dei dati personali per le basi giuridiche e finalità indicate nell’informativa presente sul Portale fornitori da me letta e conosciuta.</w:t>
      </w:r>
    </w:p>
    <w:tbl>
      <w:tblPr>
        <w:tblW w:w="25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712"/>
      </w:tblGrid>
      <w:tr w:rsidR="00CA291B" w:rsidRPr="00053935" w14:paraId="5668B64D" w14:textId="77777777" w:rsidTr="0056333B">
        <w:trPr>
          <w:trHeight w:val="555"/>
        </w:trPr>
        <w:tc>
          <w:tcPr>
            <w:tcW w:w="2267" w:type="pct"/>
            <w:vAlign w:val="center"/>
          </w:tcPr>
          <w:p w14:paraId="4157D208" w14:textId="77777777" w:rsidR="00CA291B" w:rsidRPr="00053935" w:rsidRDefault="00CA291B" w:rsidP="001D1101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2733" w:type="pct"/>
            <w:vAlign w:val="center"/>
          </w:tcPr>
          <w:p w14:paraId="6121528C" w14:textId="77777777" w:rsidR="00CA291B" w:rsidRPr="00053935" w:rsidRDefault="00CA291B" w:rsidP="001D1101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053935" w14:paraId="02A3DCF9" w14:textId="77777777" w:rsidTr="0056333B">
        <w:trPr>
          <w:trHeight w:val="510"/>
        </w:trPr>
        <w:tc>
          <w:tcPr>
            <w:tcW w:w="2267" w:type="pct"/>
            <w:vAlign w:val="center"/>
          </w:tcPr>
          <w:p w14:paraId="0A2681F7" w14:textId="77777777" w:rsidR="00CA291B" w:rsidRPr="00053935" w:rsidRDefault="00F1019E" w:rsidP="001D1101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33" w:type="pct"/>
            <w:vAlign w:val="center"/>
          </w:tcPr>
          <w:p w14:paraId="025499FB" w14:textId="77777777" w:rsidR="00CA291B" w:rsidRPr="00053935" w:rsidRDefault="00F1019E" w:rsidP="001D1101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0539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053935" w14:paraId="1740BF40" w14:textId="77777777" w:rsidTr="0056333B">
        <w:trPr>
          <w:trHeight w:val="1119"/>
        </w:trPr>
        <w:tc>
          <w:tcPr>
            <w:tcW w:w="5000" w:type="pct"/>
            <w:gridSpan w:val="2"/>
            <w:vAlign w:val="center"/>
          </w:tcPr>
          <w:p w14:paraId="6360E512" w14:textId="77777777" w:rsidR="00CA291B" w:rsidRPr="00053935" w:rsidRDefault="00CA291B" w:rsidP="001D1101">
            <w:pPr>
              <w:spacing w:before="120" w:after="0" w:line="280" w:lineRule="exact"/>
              <w:ind w:right="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53935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F1019E" w:rsidRPr="000539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1019E" w:rsidRPr="00053935">
              <w:rPr>
                <w:rFonts w:ascii="Arial" w:hAnsi="Arial" w:cs="Arial"/>
                <w:b/>
                <w:sz w:val="20"/>
                <w:szCs w:val="20"/>
              </w:rPr>
            </w:r>
            <w:r w:rsidR="00F1019E" w:rsidRPr="000539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05393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F1019E" w:rsidRPr="000539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9F5B2AC" w14:textId="77777777" w:rsidR="00CA291B" w:rsidRPr="00053935" w:rsidRDefault="00CA291B" w:rsidP="001D1101">
      <w:pPr>
        <w:autoSpaceDE w:val="0"/>
        <w:autoSpaceDN w:val="0"/>
        <w:adjustRightInd w:val="0"/>
        <w:spacing w:before="120" w:after="0" w:line="280" w:lineRule="exact"/>
        <w:ind w:right="11"/>
        <w:jc w:val="both"/>
        <w:rPr>
          <w:rFonts w:ascii="Arial" w:hAnsi="Arial" w:cs="Arial"/>
          <w:sz w:val="20"/>
          <w:szCs w:val="20"/>
        </w:rPr>
      </w:pPr>
    </w:p>
    <w:sectPr w:rsidR="00CA291B" w:rsidRPr="00053935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A207" w14:textId="77777777"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14:paraId="1CBE6897" w14:textId="77777777"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979943F" w14:textId="77777777" w:rsidR="006762BD" w:rsidRPr="005420B0" w:rsidRDefault="0056333B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2D550C">
          <w:rPr>
            <w:rFonts w:ascii="Arial" w:hAnsi="Arial" w:cs="Arial"/>
          </w:rPr>
          <w:t>V</w:t>
        </w:r>
        <w:r w:rsidR="002C10ED">
          <w:rPr>
            <w:rFonts w:ascii="Arial" w:hAnsi="Arial" w:cs="Arial"/>
          </w:rPr>
          <w:t>2</w:t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r w:rsidR="006762BD"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762BD" w:rsidRPr="0056333B">
              <w:rPr>
                <w:rFonts w:ascii="Arial" w:hAnsi="Arial" w:cs="Arial"/>
              </w:rPr>
              <w:t xml:space="preserve">Pag.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PAGE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053935">
              <w:rPr>
                <w:rFonts w:ascii="Arial" w:hAnsi="Arial" w:cs="Arial"/>
                <w:b/>
                <w:bCs/>
                <w:noProof/>
              </w:rPr>
              <w:t>3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  <w:r w:rsidR="006762BD" w:rsidRPr="0056333B">
              <w:rPr>
                <w:rFonts w:ascii="Arial" w:hAnsi="Arial" w:cs="Arial"/>
              </w:rPr>
              <w:t xml:space="preserve"> di 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begin"/>
            </w:r>
            <w:r w:rsidR="006762BD" w:rsidRPr="0056333B">
              <w:rPr>
                <w:rFonts w:ascii="Arial" w:hAnsi="Arial" w:cs="Arial"/>
                <w:b/>
                <w:bCs/>
              </w:rPr>
              <w:instrText>NUMPAGES</w:instrTex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separate"/>
            </w:r>
            <w:r w:rsidR="00053935">
              <w:rPr>
                <w:rFonts w:ascii="Arial" w:hAnsi="Arial" w:cs="Arial"/>
                <w:b/>
                <w:bCs/>
                <w:noProof/>
              </w:rPr>
              <w:t>3</w:t>
            </w:r>
            <w:r w:rsidR="00F1019E" w:rsidRPr="0056333B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583922CE" w14:textId="77777777"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41B5" w14:textId="77777777"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14:paraId="59AD9D9D" w14:textId="77777777"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4FDF" w14:textId="77777777"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87609D">
      <w:rPr>
        <w:rFonts w:ascii="Arial" w:hAnsi="Arial" w:cs="Arial"/>
        <w:b/>
        <w:noProof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F1B0104"/>
    <w:multiLevelType w:val="hybridMultilevel"/>
    <w:tmpl w:val="4DBC87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4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5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0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128014739">
    <w:abstractNumId w:val="13"/>
  </w:num>
  <w:num w:numId="2" w16cid:durableId="1604848292">
    <w:abstractNumId w:val="6"/>
  </w:num>
  <w:num w:numId="3" w16cid:durableId="1733650979">
    <w:abstractNumId w:val="18"/>
  </w:num>
  <w:num w:numId="4" w16cid:durableId="1942758948">
    <w:abstractNumId w:val="17"/>
  </w:num>
  <w:num w:numId="5" w16cid:durableId="151026996">
    <w:abstractNumId w:val="0"/>
  </w:num>
  <w:num w:numId="6" w16cid:durableId="205065152">
    <w:abstractNumId w:val="23"/>
  </w:num>
  <w:num w:numId="7" w16cid:durableId="1211922108">
    <w:abstractNumId w:val="8"/>
  </w:num>
  <w:num w:numId="8" w16cid:durableId="1930043988">
    <w:abstractNumId w:val="24"/>
  </w:num>
  <w:num w:numId="9" w16cid:durableId="717357701">
    <w:abstractNumId w:val="4"/>
  </w:num>
  <w:num w:numId="10" w16cid:durableId="2132359704">
    <w:abstractNumId w:val="2"/>
  </w:num>
  <w:num w:numId="11" w16cid:durableId="122432802">
    <w:abstractNumId w:val="21"/>
  </w:num>
  <w:num w:numId="12" w16cid:durableId="2013988950">
    <w:abstractNumId w:val="20"/>
  </w:num>
  <w:num w:numId="13" w16cid:durableId="1522545173">
    <w:abstractNumId w:val="19"/>
  </w:num>
  <w:num w:numId="14" w16cid:durableId="1711805228">
    <w:abstractNumId w:val="3"/>
  </w:num>
  <w:num w:numId="15" w16cid:durableId="1376075360">
    <w:abstractNumId w:val="9"/>
  </w:num>
  <w:num w:numId="16" w16cid:durableId="227620751">
    <w:abstractNumId w:val="14"/>
  </w:num>
  <w:num w:numId="17" w16cid:durableId="901140276">
    <w:abstractNumId w:val="25"/>
  </w:num>
  <w:num w:numId="18" w16cid:durableId="1645817473">
    <w:abstractNumId w:val="1"/>
  </w:num>
  <w:num w:numId="19" w16cid:durableId="2069106510">
    <w:abstractNumId w:val="22"/>
  </w:num>
  <w:num w:numId="20" w16cid:durableId="1717437190">
    <w:abstractNumId w:val="11"/>
  </w:num>
  <w:num w:numId="21" w16cid:durableId="2103917138">
    <w:abstractNumId w:val="15"/>
  </w:num>
  <w:num w:numId="22" w16cid:durableId="1944682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365801">
    <w:abstractNumId w:val="23"/>
  </w:num>
  <w:num w:numId="24" w16cid:durableId="602415922">
    <w:abstractNumId w:val="2"/>
  </w:num>
  <w:num w:numId="25" w16cid:durableId="722408004">
    <w:abstractNumId w:val="12"/>
  </w:num>
  <w:num w:numId="26" w16cid:durableId="530800752">
    <w:abstractNumId w:val="5"/>
  </w:num>
  <w:num w:numId="27" w16cid:durableId="1063065101">
    <w:abstractNumId w:val="29"/>
  </w:num>
  <w:num w:numId="28" w16cid:durableId="1506242298">
    <w:abstractNumId w:val="28"/>
  </w:num>
  <w:num w:numId="29" w16cid:durableId="1049570355">
    <w:abstractNumId w:val="27"/>
  </w:num>
  <w:num w:numId="30" w16cid:durableId="1635791368">
    <w:abstractNumId w:val="10"/>
  </w:num>
  <w:num w:numId="31" w16cid:durableId="776758152">
    <w:abstractNumId w:val="30"/>
  </w:num>
  <w:num w:numId="32" w16cid:durableId="896627638">
    <w:abstractNumId w:val="26"/>
  </w:num>
  <w:num w:numId="33" w16cid:durableId="1919243723">
    <w:abstractNumId w:val="16"/>
  </w:num>
  <w:num w:numId="34" w16cid:durableId="2899600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DBQnz3ZQaYJIuehrSrKF7aLzttzefsCqprvGN+DBTkVLJ9kIv2qtJEXtaGAVJf+tfVP92vQOjb3e9T6FzR7hg==" w:salt="Rsk41Xzs2YphM8nohWKxB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935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1101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77F0E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C10ED"/>
    <w:rsid w:val="002C1189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333B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18D3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15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0A2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541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6C90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09D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2A59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11B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26EDF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76E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019E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161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77A171"/>
  <w15:docId w15:val="{F91AB2D8-5BCF-48A3-B0DE-58D8A4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63B9-E9EF-441D-8AD3-9E7579CE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Meeting Room Acquisti</cp:lastModifiedBy>
  <cp:revision>12</cp:revision>
  <cp:lastPrinted>2014-06-04T14:17:00Z</cp:lastPrinted>
  <dcterms:created xsi:type="dcterms:W3CDTF">2017-09-22T10:43:00Z</dcterms:created>
  <dcterms:modified xsi:type="dcterms:W3CDTF">2022-05-02T08:27:00Z</dcterms:modified>
</cp:coreProperties>
</file>